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перечисления в пользу общества с ограниченной ответственностью «Фармпласт» денежных средств в размере 1 799 599 рублей 44 копейки, применении последствий недействительности сделки. Определением Арбитражного суда Республики Татарстан от 10.01.2022, оставленным без изменения постановлением Одиннадцатого арбитражного апелляционного суда от 05.04.2022, заявление удовлетворено. Постановлением Арбитражного суда Поволжского округа от 15.06.2022 данные судебные акты отменены, обособленный спор направлен на новое рассмотрение в Арбитражный суд Республики Татарстан.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спор на новое рассмотрение, суд округа, руководствуясь статьями 61.1, 61.9 Федерального закона от 26.10.2002 № 127-ФЗ «О несостоятельности (банкротстве)», пунктами 4, 32 постановления Пленума Высшего Арбитражного Суда Российской Федерации от 23.12.2010 № 63 «О некоторых вопросах, связанных с применением главы Ш.1 Федерального закона «О несостоятельности (банкротстве)», исходил из того, что изложенные в них выводы основаны на неполном выяснении всех имеющих существенное значение для дела обстоятельств, заслуживающих внимания и не получивших надлежащей оценки доводов и возражений участвующих в деле лиц.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и норм процессуального права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«ППК Ресурс» Сабитову Алмазу Рашитовичу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