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«Дальневосточный региональный клиринговый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