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«Академпроект» и Управлению Федеральной антимонопольной службы по Ханты-Мансийскому автономному округу – Югре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МКУ "Управление капитального строительства г. Урай" (подробнее) Ответчики: Федеральная антимонопольная служба Управление Федеральной антимонопольной службы по ХМАО-Югре (подробнее) Иные лица: ООО "Академпроект"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