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 лидер»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"Авто Лидер" (подробнее) Ответчики: Министерство транспорта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