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компания «СтройКомплект»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