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обратилось в суд с заявлением о признании недействительными торгов по продаже должником прав требований к акционерному обществу «Мособлфармация», заявив ходатайство о принятии обеспечительных мер ввиде запрета Федеральной налоговой службе совершать действия по исключению акционерного общества «Мособлфармация» из ЕГРЮЛ на основании определения Арбитражного суда Иркутской области от 07.12.2021 по делу № А19-1390/2020, запрета конкурсному управляющему Ефимкину Владимиру Викторовичу распределять денежные средства в счёт текущих и иных платежей, полученных в счёт оплаты по договору от 06.01.2021, заключённому по результатам торгов. Определением Арбитражного суда города Москвы от 21.12.2021, оставленным без изменения постановлениями Девятого арбитражного апелляционного суда от 15.03.2022 и Арбитражного суда Московского округа от 29.06.2022, отказано в удовлетворении заявления о принятии обеспечительных мер. В кассационной жалобе, поданной в Верховный Суд Российской Федерации, заявитель просит отменить названные судебные акты и принять новый судебный акт об удовлетворении заявления.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принятии обеспечительных мер, суд первой инстанции, руководствуясь положениями статьи 90 Арбитражного процессуального кодекса Российской Федерации, исходил из недоказанности причин для удовлетворения ходатайства общества о принятии обеспечительных мер. Суды апелляционной инстанции и округа поддержали выводы суда первой инстанции.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«Техресурс»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