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Туровой Т.Д. в Арбитражный суд Красноярского края обратилась должник с заявлением об отстранении Симона С.В. от исполнения обязанностей финансового управляющего имуществом должника. Определением Арбитражного суда Красноярского края от 01.11.2021 заявление удовлетворено, арбитражный управляющий Симон С.В. отстранен от исполнения обязанности финансового управляющего имуществом должника. Постановлением Третьего арбитражного апелляционного суда от 12.04.2022 определение суда первой инстанции оставлено без изменения Арбитражный суд Восточно-Сибирского округа постановлением от 27.06.2022 указанные судебные акты оставил без изменения. Арбитражный управляющий Симон С.В.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АПК РФ по результатам изучения кассационной жалобы судья выносит определение об отказе в передаче 2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Удовлетворяя требование должника, суды руководствовались статьями 20.3, 20.4, 60, 145, 213.9 Федерального закона от 26.10.2002 № 127-ФЗ «О несостоятельности (банкротстве)» и исходили из ненадлежащего исполнения финансовым управляющим возложенных на него обязанностей, нарушающего законные права кредиторов и должника, признав наличие оснований для отстранения Симона С.В. от исполнения обязанностей финансового управляющего, поскольку допущенные финансовым управляющим нарушения в ходе процедуры банкротства должника являются существенными, порождающими обоснованные сомнения в дальнейшем надлежащем ведении процедуры банкротства гражданина.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