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«Боровичский мясокомбинат»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Россельхознадзора по Брянской, Смоленской и Калужской областям (подробнее) Ответчики: АО "Боровичский мясокомбинат" (подробнее) Иные лица: 14 Арбитражный апелляционный суд (подробнее) Арбитражный суд Северо-Западного округа (подробнее) Управление Федеральной службы по ветеринарному и фитосанитарному надзору по Брянской, Смоленской и Калужской областям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