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"ТРАНС-СЕРВИС" (подробнее) Ответчики: МИФНС №2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