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Чулаков Валерий Александрович (далее – Предприниматель) обратился в Арбитражный суд Республики Татарстан с иском к производственному кооперативу «Камский» (далее – Кооператив) о взыскании 12 762 585 рублей 20 копеек. Решением Арбитражного суда Республики Татарстан от 10.11.2021, оставленным без изменений постановлением Одиннадцатого арбитражного апелляционного суда от 11.03.2022 и постановлением Арбитражного суда Поволжского округа от 23.05.2022,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истец злоупотребляет своими правами, поскольку цель его действий завладение имуществом Кооператива. У суда также отсутствовали основания для принятия ходатайства о признании иска от неуполномоченных представителей ответчика.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Республики Татарстан от 27.05.2019 по делу № А65-15321/2018 Кооператив признан несостоятельным (банкротом). Определением Арбитражного суда Республики Татарстан т 06.05.2021 удовлетворено заявление Предпринимателя о намерении в полном объеме удовлетворить требования кредиторов, включенные в реестр требований кредиторов должника. Истец полностью погасил все требования кредиторов ответчика путем внесения денежных средств на специальный банковский счет, указанный в определении Арбитражного суда Республики Татарстан от 06.05.2021, по платежному поручению от 04.06.2021 № 422 в размере 12 762 585 рублей 20 копеек. Определением Арбитражного суда Республики Татарстан от 21.06.2021 итоги погашения требований кредиторов должника Чулковым признаны удовлетворенными. Определением Арбитражного суда Республики Татарстан от 15.07.2021 производство по делу о банкротстве Кооператива прекращено. Истец 15.07.2021 в адрес руководителя ответчика направил требование о залоге имущества и/или погашении долга, согласно которому предложил оформить залог имущества Кооператива в пользу Предпринимателя или возвратить последнему до 19.07.2021 денежные средства в сумме 12 762 585 рублей 20 копеек. Поскольку требования оставлены Компанией без удовлетворения, Предприниматель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807, 809, 810, 819 Гражданского кодекса Российской Федерации, положениями Федерального закона от 26.10.2002 № 127-ФЗ «О несостоятельности (банкротстве)» (далее – Закон № 127-ФЗ), разъяснения, изложенными в постановлении Пленума Верховного Суда Российской Федерации от 23.06.2015 № 25 «О применении судами положений раздела I части первой Гражданского кодекса Российской Федерации», суды 3 удовлетворили заявленные требования, признав подтвержденным наличие у Кооператива задолженности перед Предпринимателем. В силу пункта 14 статьи 113 Закона № 127-ФЗ денежные средства, перечисленные на специальный банковский счет должника или депозит нотариуса, считаются предоставленными должнику на условиях договора беспроцентного займа, срок которого определен моментом востребования, но не ранее окончания срока, на который было введено внешнее управление. Таким образом, правовым последствием погашения требований кредиторов, включенных в реестр требований кредиторов, является прекращение обязательств должника перед кредиторами, чьи требования были включены в реестр требований кредиторов и погашены в порядке статей 113, 125 Закона № 127-ФЗ, и возникновением между лицом, погасившим требование и должником гражданско- правовых отношений по займу. Суды не установили злоупотребление правом в действиях истца при рассмотрении настоящего дела.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производственного кооператива «Камский»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