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руководителя должника ФИО2, учредителей должника - Агентства по управлению государственным имуществом Красноярского края и Министерства транспорта Красноярского края (далее – субсидиарные ответчики); о взыскании с субсидиарных ответчиков солидарно в пользу должника 37 007 037 рублей 65 копеек. Определением Арбитражного суда Красноярского края от 16.12.2021, оставленным без изменения постановлениями Третьего арбитражного апелляционного суда от 27.04.2022 и Арбитражного суда Восточно-Сибирского округа от 30.06.2022,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1 статьи 9 , пунктами 2 и 4 статьи 10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недоказанности причинно-следственной связи между действиями (бездействием) субсидиарных ответчиков и банкротством должника, в связи с чем пришли к выводу о необоснованности заявленных требований и отказали в удовлетворении заявления.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государственным предприятием Красноярского края «Ачинское пассажирское автотранспортное предприятие»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Государственное предприятие Красноярского края "Красноярскавтотранс" (подробнее) Ответчики: Государственное предприятие Красноярского края "Ачинское пассажирское автотранспортное предприятие" (подробнее) Иные лица: ГП КК Краевое Автотранспортное предприятие (подробнее) ГУ МВД России по КК (подробнее) ИП Комлев Максим Федорович (подробнее) Межмуниципальный отдел МВД России "Ачинский" (подробнее) МИФНС №4 по КК (подробнее) МОСП по г.Ачинску, Ачинскому и Большеулуйскому районам (подробнее) ООО "Независимая оценка" (подробнее) Станкевич ВВ а/у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