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Синеокий В.С. обратился в суд с заявлением об обязании: публичного акционерного общества «Национальный банк «ТРАСТ» снять все имеющиеся аресты и ограничения с денежных средств в размере 13 976 174 рубля 38 копеек, находящихся на расчётном счёте № 40702810203710000593; акционерного общества «Альфа-Банк» снять все имеющиеся аресты и ограничения с денежных средств в размере 4 974 991 рубль 70 копеек, находящихся на расчётном счёте № 40702810000150002440. Определением Арбитражного суда Омской области от 10.11.2021, оставленным без изменения постановлением Восьмого арбитражного апелляционного суда от 24.02.2022 и постановлением Арбитражного суда Западно-Сибирского округа от 19.05.2022, отказано в удовлетворении заявления. 2 В кассационной жалобе, поданной в Верховный Суд Российской Федерации, заявитель просит отменить указанные судебные акты и удовлетворить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126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3 в рассмотрении спора путём использования систем видеоконференц-связи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«Финсиб» Синеокому Владимиру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обществом с ограниченной ответственностью «Финсиб» Синеокого Владимира Сергеевича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