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"Синтекс" (подробнее) Ответчики: Управление Федеральной антимонопольной службы по Самарской области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