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«Старый город» обратилось в Арбитражный суд Нижегородской области с иском к ООО «СТК- 2001» и акционерному обществу (далее – АО) «Жилстройресурс» о расторжении соглашения о зачете взаимных требований от 03.07.2017 и восстановлении задолженности между сторонами. Решением Арбитражного суда Нижегородской области от 27.12.2021, оставленным без изменения постановлением Первого арбитражного апелляционного суда от 21.03.2022 и постановлением Арбитражного суда Волго- Вятского округа от 20.06.2022,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денежные средства АО «Жилстройресурс» не передавались, соответственно, в основу соглашения положены обязательства по незаключенному договору займа, в связи с чем у судов 2 не имелось правовых оснований для отказа в удовлетворении требований по настоящему делу.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«Старый город» (продавец) и ООО «СТК-2001» (покупатель) 17.10.2016 заключили договор купли-продажи недвижимости, в соответствии с которым продавец передает в собственность покупателя (продает), а покупатель принимает в собственность (покупает) нежилое помещение, помещение П4, расположенное по адресу город Нижний Новгород, улица Фрунзе, дом 12, этаж 1, цокольный этаж № 1, общей площадью 86 квадратных метров, кадастровый номер 52:18:0060106:184 и долю в праве собственности на общее имущество здания, принадлежащего продавцу на праве собственности (помещение передано покупателю по акту приема-передачи от 17.10.2016). Согласно пунктам 4.1 и 4.2 договора помещение оценено сторонами по обоюдному согласию и продано за цену 9 055 800 рублей (без учета налога на добавленную стоимость); уплата стоимости (цены) помещения, установленной пунктом 4.1 договора, осуществляется покупателем в срок не позднее 31.10.2017 путем перечисления денежных средств в полном объеме на расчетный счет либо иным способом по согласованию сторон, не противоречащим действующему законодательству Российской Федерации. ООО «Старый город» (займодавец) и АО «Жилстройресурс» (заемщик) 26.06.2017 заключили договор займа № 01-2017, в соответствии с пунктом 1.1 которого заимодавец передает заемщику 9 055 800 рублей, а заемщик обязуется вернуть указанную сумму в установленный договором срок на изложенных в договоре условиях. Целевое назначение использования займа: для пополнения оборотных средств заемщика. Заимодавец обязан предоставить заемщику сумму займа в срок не позднее 03.07.2017 (пункт 2.1 договора). На основании пункта 8.1 договор считается заключенным с даты передачи заимодавцем суммы займа, указанной в пункте 1.1 договора, заемщику путем перечисления соответствующих денежных средств на его банковский счет либо иным способом, не противоречащим действующим законодательством Российской Федерации. 3 АО «Жилстройресурс» (сторона-1), ООО «СТК-2001» (сторона-2) и ООО «Старый город» (сторона-3) заключили соглашение о зачете взаимных требований от 03.07.2017. Согласно пунктам 1-4 соглашения АО «Жилстройресурс» имеет задолженность перед ООО «СТК-2001» за поставленные материалы по договору поставки от 25.05.2012 № 139К-12 в размере 550 468 рублей 97 копеек, по договору поставки от 20.01.2014 № 59К-14 в размере 8 524 300 рублей; ООО «СТК-2001» имеет задолженность перед ООО «Старый город» по договору купли-продажи нежилого помещения от 17.10.2016 в сумме 9 055 800 рублей; ООО «Старый город» имеет задолженность перед АО «Жилстройресурс» по договору займа от 26.06.2017 № 1-2017 в сумме 9 055 800 рублей. После проведения зачета задолженность стороны-3 перед стороной-1 погашается полностью, сторона-1 имеет задолженность перед стороной-2 в размере 18 968 рублей 97 копеек по договору поставки от 25.05.2012 № 139К-12, задолженность стороны-2 перед стороной-3 погашается полностью (пункт 6 соглашения). Обязанность по выдаче займа исполнена соглашением о зачете, после заключения которого ООО «Старый город» приобрело право требования к АО «Жилстройресурс» по договору займа, а у последнего возникла обязанность по возврату заемных средств. АО «Жилстройресурс» в период с 17.07.2017 по 18.12.2018 возвратило ООО «Старый Город» заемные средства на сумму 1 636 800 рублей (согласно выпискам по расчетному счету со ссылкой на договор займа от 26.06.2017 № 1-2017). Решением Арбитражного суда Нижегородской области от 20.07.2020 по делу № А41-32982/2018 АО «Жилстройресурс» признано несостоятельным (банкротом). ООО «Старый город» ссылаясь на то, что исполнение соглашения о зачете взаимных требований от 03.07.2017 без изменения условий нарушает соотношение имущественных интересов сторон и влечет причинение одной из них значительного ущерба,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450, 451, 453 Гражданского кодекса Российской Федерации, статьей 61.3 Федерального закона от 26.10.2002 № 127-ФЗ «О несостоятельности (банкротстве)», пунктом 3 постановления Пленума Высшего Арбитражного Суда Российской Федерации от 06.06.2014 № 35 «О последствиях расторжения договора», пунктом 9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суды отказали в удовлетворении требований, придя к выводу о том, что возбуждение дела о банкротстве в отношении АО «Жилстройресурс» не является обстоятельством, которое ООО «Старый город» не могло разумно предвидеть, приняв во внимание, что названные юридические лица являются аффилированными, контролируются единой группой бенефициаров, а признаки неплатежеспособности и 4 недостаточности имущества АО «Жилстройресурс» возникли в 2015-2016 годах (то есть существовали на момент заключения договора займа и соглашения об отступном). Ссылка ООО «Старый город» на то, что договор займа от 26.06.2017 №01- 2017 не заключен, так как денежные средства фактически не передавались, признана несостоятельной судами, учитывая, что в период с 17.07.2017 по 18.12.2018 АО «Жилстройресурс» возвратило ООО «Старый горд» заемные средства в сумме 1 636 800 руб. со ссылкой на договор займа №1-2017 в назначении платежа, ООО «Старый город» приняло его исполнение.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25.07.2022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«Старый город»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«Старый город» в доход федерального бюджета 3 000 (три тысячи) рублей госпошлины за подачу кассационной жалобы. Арбитражному суду Нижегородской области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