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ФИО3 обратилась в суд с заявлением о признании недействительным брачного договора от 02.09.2013 № 0-9058, заключенного между должником и ФИО1, применении последствий недействительности сделки. Определением Арбитражного суда города Санкт-Петербурга и Ленинградской области от 21.11.2019 заявление удовлетворено частично, брачный договор признан недействительным; применены последствия недействительности в виде восстановления режима общей совместной собственности имущества, приобретенного ФИО2 и ФИО1 в период брака на следующее имущество: земельный участок сельскохозяйственного назначения, кадастровый номер 47:01:1568001:369, расположенный по адресу: Ленинградская обл., Выборгский муниципальный район, ст. Каннельярви, СНТ «Карелия», уч. № 360; земельный участок сельскохозяйственного назначения, кадастровый номер 47:01:1568001:562, расположенный по адресу: Ленинградская обл., Выборгский район, МО «Рощинское городское поселение», ст. Каннельярви, СНТ «Карелия», уч. № 360а; находящееся на указанных земельных участках имущество, прочно связанное с ними: одноэтажный бревенчатый дом с чердачным помещением на бетонном основании с двускатной крышей, оборудованный электрическими сетями, локальным водопроводом, спутниковой антенной; отдельно стоящая баня с чердаком деревянная; скважина (колодец); стационарные деревянные качели на металлическом основании; теплица из поликарбоната; деревянный сарай; печь-барбекю стационарная каменная; г) денежные средства, поступившие на банковский вклад Котельниковой Л.Н. в период брака до 02.09.2013. Отказано в удовлетворении остальной части требований. Постановлением Тринадцатого арбитражного апелляционного суда от 17.03.2020, оставленным без изменения постановлением Арбитражного суда Западно-Сибирского округа от 15.07.2020, определение суда первой инстанции изменено в части применения последствий недействительности, из резолютивной части исключен абзац «г», в остальной части указанное определение оставлено без изменения. Не согласившись с вышеуказанными судебными, ФИО1 обратилась в Верховный Суд Российской Федерации с кассационной жалобой, заявив ходатайство о принятии обеспечительных мер в виде запрета финансовому управляющему имуществом должника ФИО4 распоряжаться указанными земельными участками и запрета их продажи. Заявитель считает необходимым принять данные обеспечительные меры, поскольку непринятие мер может привести к значительному ущербу на стороне ФИО1 Изучив ходатайство, судья не находит оснований для его удовлетворения поскольку приведённые доводы не подтверждают с должной степенью вероятности наличие оснований для принятия испрашиваемых обеспечительных мер и не свидетельствуют об их соразмерности. Ходатайство не подлежит удовлетворению. Руководствуясь статьями 90 , 91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удовлетворении ходатайства о принятии обеспечительных мер. Судья Верховного Суда Российской Федерации Е.С. Корнелюк Суд: Верховный Суд РФ (подробнее) Иные лица: АО "Петербургский социальный коммерческий банк" (подробнее) АО Равенство (подробнее) АО "Райффайзенбанк" (подробнее) ГУ Управление ГИБДД МВД России по Санкт-Петербургу и Ленинградской обл. (подробнее) ИНСПЕКЦИЯ ФНС ПО ВЫБОРГСКОМУ РАЙОНУ ЛО (подробнее) Кировский районный суд города Санкт-Петербурга (подробнее) Отделение Пенсионного фонда РФ по Санкт-Петербургу и Ленинградской области (подробнее) ПАО "ВТБ" (подробнее) ПАО "Сбербанк" (подробнее) ФСГР кадастра и картографии Выборгский отдел (подробнее) Судьи дела: Корнелюк Е.С. (судья) (подробнее) Последние документы по делу: Определение от 13 ноября 2020 г. по делу № А56-78495/2018 Определение от 15 сентября 2020 г. по делу № А56-78495/2018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