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ФИО1 обратился в суд с заявлением, в котором просил обязать муниципальное образование Маревский муниципальный округ в лице администрации принять в муниципальную собственность имущество должника, принадлежащее последнему на праве хозяйственного ведения, взыскать с администрации в конкурсную массу должника компенсацию в размере 13 873 942 рублей 32 копеек. Определением Арбитражного суда Новгородской области от 05.03.2021, оставленным без изменения постановлением Четырнадцатого арбитражного апелляционного суда от 02.06.2021, заявление удовлетворено. Постановлением Арбитражного суда Северо-Западного округа от 01.09.2021 отменены принятые по спору судебные акты в части взыскания с администрации в пользу предприятия 13 873 942 рублей 32 копеек компенсации, дело в отменённой части направлено на новое рассмотрение в суд первой инстанции. При новом рассмотрении конкурсный управляющий уточнил заявленные требования, просил взыскать с администрации в пользу должника 28 058 817 рублей 47 копеек компенсации, представляющих собой остаточную балансовую стоимость спорных объектов водоснабжения. Определением Арбитражного суда Новгородской области от 10.12.2021 в удовлетворении заявления отказано. Постановлением Четырнадцатого арбитражного апелляционного суда от 22.02.2022, оставленным без изменения постановлением Арбитражного суда Северо-Западного округа от 25.05.2022, определение суда первой инстанции от 10.12.2021 отменено, с администрации в пользу должника взыскано 10 000 000 рублей компенсации.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дело направить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2 , 9 , 11 Федерального закона от 07.12.2011 № 416-ФЗ «О водоснабжении и водоотведении», правовой позицией Конституционного Суда Российской Федерации, изложенной в постановлении от 16.05.2000 № 8-П, исходили из того, что размер компенсации за изъятие у должника объектов водоснабжения должен определятся с учётом факторов социального предназначения и степени их износа, с соблюдением принципа справедливости, а также необходимости достижения баланса между интересами кредиторов и публичными целями его изъятия, в связи с чем признали разумной и справедливой компенсацию в сумме 10 000 000 рублей.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апелляционной инстанции и округа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кассационной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Маревского муниципального округа Новгородской области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Администрации Маревского муниципального округа Новгородской области о приостановлении исполнения постановления Четырнадцатого арбитражного апелляционного суда от 22.02.2022 и постановления Арбитражного суда Северо-Западного округа от 25.05.2022 по делу № А44-8044/2018 Арбитражного суда Новгородской области оставить без удовлетворения. Судья Верховного Суда Российской Федерации Е.С. Корнелюк Суд: Верховный Суд РФ (подробнее) Истцы: Ответчики: МУП Маревского муниципального района "Марёвское водоканализационное хозяйство" (подробнее) Иные лица: Администрация Маревского МО Новгородской обл. (подробнее) АО "Феникс" (подробнее) ГОУП ЖКХ "Новжилкоммунсервис" (подробнее) конкурсный управляющий Корскова А.В. (подробнее) к/у Григорчук Владимир Степанович (подробнее) Марёвский муниципальный округ в лице Администрации Марёвского муниципального района (подробнее) САМОРЕГУЛИРУЕМАЯ ОРГАНИЗАЦИЯ "АССОЦИАЦИЯ АРБИТРАЖНЫХ УПРАВЛЯЮЩИХ "ПАРИТЕТ" (подробнее) САУ " Авангард" (подробнее) Четырнадцатый арбитражный апелляционный суд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