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выписку обслуживающего банка об операциях по лицевому счету,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«Единые коммунальные системы»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