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Сычев Алексей Германович (далее – Сычев А.Г.) обратился в Арбитражный суд Нижегородской области с иском о признании недействительным решений внеочередного общего собрания участников общества с ограниченной ответственностью «Дельта НН», оформленных протоколом от 17.03.2021 № 1. К участию в деле в качестве третьих лиц, не заявляющих самостоятельных требований относительно предмета спора, привлечены Мартынова Людмила Викторовна, Герасименко Иван Николаевич (далее – Герасименко И.Н.), Земсков Денис Сергеевич, Шабанов Алексей Николаевич, Межрайонная инспекция Федеральной налоговой службы № 15 по Нижегородской области. Арбитражный суд Нижегородской области решением от 01.07.2021 отказал в удовлетворении исковых требований. Герасименко И.Н. обратился в арбитражный суд с заявлением о взыскании с Сычева А.Г. 32 000 руб. судебных расходов на оплату услуг представителя. Определением Арбитражного суда Нижегородской области от 07.10.2021, оставленным без изменения постановлением Первого арбитражного апелляционного суда от 10.02.2022 и постановлением Арбитражного суда Волго-Вятского округа от 25.05.2022, заявление Герасименко И.Н. удовлетворено частично, в его пользу с Сычева А.Г. взыскано 30 000 руб. судебных расходов. 2 В кассационной жалобе, поданной в Верховный Суд Российской Федерации, Сычев А.Г., ссылаясь на незаконность указанных судебных актов, просит их отменить и направить вопрос о взыскании судебных расходов на новое рассмотрение в Арбитражный суд Нижегородской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доводам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установив факт несения Герасименко И.Н. судебных расходов в заявленном размере, учитывая характер спора, степень сложности дела, объем выполненной представителем работы, принципы разумности и соразмерности возмещения судебных расходов, суды первой и апелляционной инстанций пришли к выводу о наличии оснований для частичного удовлетворения заявления Герасименко И.Н. и взыскания с Сычева А.Г. расходов в сумме 30 000 руб.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Сычева Алексея Германовича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