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Парамоновой О.Г. в Арбитражный суд города Санкт-Петербурга и Ленинградской области обратилась должник с жалобой на действия (бездействие) финансового управляющего ее имуществом Лотошко П.Ю., выразившиеся в неисполнении требований пунктов 2 и 6 статьи 213.26 Федерального закона от 26.10.2002 № 127-ФЗ «О несостоятельности (банкротстве)», проведении оценки имущества должника, составлении положения о порядке, об условиях и о сроке продажи имущества должника и результатах оценки стоимости имущества. Определением Арбитражного суда города Санкт-Петербурга и Ленинградской области от 08.10.2021 в удовлетворении жалобы отказано. Постановлением Тринадцатого арбитражного апелляционного суда от 24.12.2021 определение суда первой инстанции оставлено без изменения. Арбитражный суд Северо-Западного округа постановлением от 05.05.2022 указанные судебные акты оставил без изменения. Парамонова О.Г.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жалобу необоснованной и не подлежащей удовлетворению, суды руководствовались положениями статей 20.3, 20.4, 60, 213.9, 213.26 Федерального закона от 26.10.2002 № 127-ФЗ «О несостоятельности (банкротстве)» и исходили из отсутствия доказательств нарушения финансовым управляющим положений Закона о банкротстве, а также доказательств недобросовестности при исполнении им своих обязанностей по проведению оценки имущества должника с учетом вступившего в законную силу судебного акта об утверждении Положения о сроках и порядке реализации имущества должника в редакции финансового управляющего.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