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данная кассационная жалоба подана в Верховный Суд Российской Федерации 22.08.2022 с ходатайством о восстановлении срока на обжалование. Пропуск срока подачи кассационной жалобы кооператив обосновывает ожиданием запрошенных копий обжалуемых судебных актов, полученных 05.08.2022. Согласно частям 1, 2 статьи 291.2 Арбитражного процессуального кодекса Российской Федерации (далее – Кодекс) кассационная жалоба подается в срок, не превышающий двух месяцев со дня вступления в силу последнего обжалуемого принятого по делу судебного акта, и этот срок может быть восстановлен при пропуске по причинам, не зависящим от лица, обратившегося с такой жалобой. Решение, выполненное в форме электронного документа, направляется участвующим в деле лицам посредством размещения на официальном сайте арбитражного суда в сети Интернет (часть 1 статьи 177 Кодекса). Постановление Арбитражного суда Центрального округа от 14.06.2022 вынесено по кассационной жалобе кооператива. Текст постановления согласно 2 картотеке арбитражных дел сайта http://kad.arbitr.ru размещен в сети Интернет 15.06.2022 и с этой даты был доступен для ознакомления и при необходимости – подготовки кассационной жалобы. Получение кооперативом по почте копий обжалуемых судебных актов состоялось до истечения срока на их кассационное обжалование. В отсутствие нарушения срока изготовления и направления судебных актов основания для исчисления срока на их обжалование в ином, нежели предусмотрено статьей 291.2 Кодекса, порядке не имеется. Обозначенная кооперативом причина несвоевременной подачи жалобы не является объективной и не создает основания для восстановления срока. Руководствуясь статьей 184, статьей 291.2, пунктом 3 части 1 статьи 291.5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сельскохозяйственному кредитному потребительскому кооперативу «Альфа-Ресурс» в восстановлении срока подачи кассационной жалобы на определение Арбитражного суда Республики Крым от 07.12.2021, постановление Двадцатого арбитражного апелляционного суда от 09.03.2022 и постановление Арбитражного суда Центрального округа от 14.06.2022 по делу № А83-18379/2020. Возвратить сельскохозяйственному кредитному потребительскому кооперативу «Альфа-Ресурс» кассационную жалобу.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