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«Авоська-два»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"Авоська-два" (подробнее) Ответчики: Управление Федеральной службы по надзору в сфере защиты прав потребителей и благополучия человека по городу Москве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