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«Торгово-промышленный холдинг «Векта»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