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«Агрохим-XXI»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"Агрохим-XXI" (подробнее) Ответчики: ООО "АГРОКАПИТАЛИНВЕСТ"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