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«Автопартнер»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"Автопартнер" (подробнее) ООО "АВТОПАРТНЕР" в лице генерального директора Шульгина Александра Николаевича (подробнее) Ответчики: в лице Министерства внутренних дел Российской Федерации (подробнее) Управление Министерства внутренних дел Российской Федерации по Тюменской области (подробнее) Иные лица: Адвокаткий кабинет Магера Е.Г. (подробнее) Арбитражный суд Западно-Сибирского округа (подробнее) Восьмой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