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«Илим-ТНП» (далее – общество) обратилось в Арбитражный суд Мурманской области с заявлением к Мурманской таможне (далее – таможенный орган) о признании незаконным и отмене постановления от 01.07.2021 № 10207000-520/2021 о привлечении к административной ответственности, предусмотренной частью 1 статьи 19.7.13 Кодекса Российской Федерации об административных правонарушениях (далее – КоАП РФ). Дело рассмотрено в порядке упрощенного производства по правилам главы 29 Арбитражного процессуального кодекса Российской Федерации. Решением Арбитражного суда Мурманской области от 06.10.2021 заявление общества удовлетворено. Постановлением Тринадцатого арбитражного апелляционного суда от 21.12.2021 решение суда первой инстанции отменено, обществу отказано в удовлетворении заявления. Арбитражный суд Северо-Западного округа постановлением от 31.03.2022 отменил постановление суда апелляционной инстанции и оставил в силе решение суда первой инстанции. Таможенный орган обратился в Верховный Суд Российской Федерации с кассационной жалобой на решение суда первой инстанции и постановление суда округа, в которой просит их отменить и принять новый судебный акт по делу об отказе обществу в удовлетворении заявления. Письмом судьи Верховного Суда Российской Федерации от 14.07.2022 были истребованы материалы дела из Арбитражного суда Мурманской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таможенного органа от 01.07.2021 № 10207000-520/2021 общество привлечено к административной ответственности, предусмотренной частью 1 статьи 19.7.13 КоАП РФ, с назначением наказания в виде административного штрафа в размере 20 000 рублей. Не согласившись с указанным постановлением таможенного органа, общество оспорило его в арбитражном суде. Рассматривая настоящий спор, признав доказанным наличие в действиях общества состава административного правонарушения, ответственность за которое установлена частью 1 статьи 19.7.13 КоАП РФ, суд первой инстанции отменил постановление таможенного органа, поскольку на момент его вынесения истек срок давности привлечения к административной ответственности. Суд апелляционной инстанции, посчитав, что оспариваемое постановление таможенного органа вынесено в пределах срока давности привлечения к административной ответственности, отменил решение суда первой инстанции и отказал обществу в удовлетворении заявления. Суд округа не согласился с указанными выводами и отменил постановление суда апелляционной инстанции, оставив в силе решение суда первой инстанции. Обжалуя судебные акты в Верховный Суд Российской Федерации, таможенный орган приводит доводы, которые являлись предметом рассмотрения судов и получили надлежащую правовую оценку применительно к установленным обстоятельствам дела.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таможенного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таможенным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таможенного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"Илим-ТНП" (подробнее) Ответчики: Мурманская таможня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