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Южно-Сахалинска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Южно-Сахалинска в лице Департамента Централизованных закупок (подробнее) Муниципального казенного учреждения городского округа "Город Южно-Сахалинск" "Управление капитального строительства" (подробнее) Ответчики: Управление Федеральной антимонопольной службы по Хабаровскому краю (подробнее) Иные лица: Администрация г.Южно-Сахалинска (подробнее) МКУ ГО "Город Южно-Сахалинск" Управление капитального строительства (подробнее) ООО "Глобус-СК" (подробнее) ООО "Джули"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