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Басманова Сергея Владимировича в Арбитражный суд Тюменской области обратился конкурсный кредитор Паэгле Олег Викторович с заявлением о признании недействительным договора передачи права аренды на земельный участок от 07.04.2015 и применении последствий его недействительности в виде возврата должнику во владение и пользование арендованного земельного участка. Определением Арбитражного суда Тюменской области от 30.12.2021 в удовлетворении заявления отказано. Постановлением Восьмого арбитражного апелляционного суда от 06.04.2022 определение суда первой инстанции оставлено без изменения. Арбитражный суд Западно-Сибирского округа постановлением от 21.06.2022 указанные судебные акты отменил и направил обособленный спор на новое рассмотрение в Арбитражный суд Тюменской области. Басманов В.Ф.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