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Магадова Мухтара Хизриевича определением Арбитражного суда города Москвы от 12.11.2021 в удовлетворении заявления должника о признании недействительными торгов от 29.03.2021 по реализации имущества должника и договора купли-продажи от 31.03.2021, заключенного по результатам торгов, отказано. Постановлением Девятого арбитражного апелляционного суда от 02.02.2022 определение суда первой инстанции оставлено без изменения. Арбитражный суд Московского округа постановлением от 29.04.2022 указанные судебные акты отменил и направил обособленный спор на новое рассмотрение в Арбитражный суд города Москвы. АО «Россельскохозбанк», финансовый управляющий Абдуллаев М.Г., Дибиров М.М. и Курбанмагомедов К.Д. обратились в Судебную коллегию по экономическим спорам Верховного Суда Российской Федерации с кассационными жалобами на постановление суда округа в порядке, предусмотренном статьями 291.1-291.3 Арбитражного процессуального кодекса Российской Федерации,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 не установлено. Отменяя принятые по спору судебные акты и направляя обособленный спор на новое рассмотрение в суд первой инстанции с целью установления обстоятельств, имеющих значение для правильного рассмотрения спора, полного и всестороннего исследования и оценки представленных доказательств, суд кассационной инстанции округа действовал в пределах полномочий, предусмотренных статьями 287, 288 Арбитражного процессуального кодекса Российской Федерации.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