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Арбитражным судом Республики Татарстан рассмотрен объединенный спор по заявлению финансового управляющего имуществом должника ФИО2 о признании недействительными сделками договоров дарения 2/5 доли земельного участка и жилого здания, совершенных 02.10.2018 должником в пользу ФИО3 и ФИО3, и применении последствий недействительности сделок по отчуждению имущества в виде возврата отчуждаемого имущества в конкурсную массу должника и по заявлению должника об исключении из конкурсной массы 1/5 доли жилого здания и 1/5 доли земельного участка. Определением Арбитражного суда Республики Татарстан от 24.01.2022 в удовлетворении заявления финансового управляющего отказано; заявление должника об исключении из конкурсной массы долей спорного недвижимого имущества удовлетворено. Постановлением Одиннадцатого арбитражного апелляционного суда от 24.03.2022 определение суда первой инстанции оставлено без изменения. Арбитражный суд Поволжского округа постановлением от 25.05.2022 указанные судебные акты оставил без изменения. ООО «Домфорт»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жилой дом и земельный участок, доля в праве на которые является предметом спорного договора дарения, является единственным жилым помещением, пригодным для постоянного проживания должника и членов его семьи, руководствуясь положениями статьи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что данное имущество, не обладающее признаками роскошного жилья, не могло быть включено в конкурсную массу должника и реализовано, следовательно, вырученные от продажи такого имущества денежные средства не могут быть направлены на удовлетворение требований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"Домфорт", г.Киров (подробнее) Ответчики: ИП Секарин Сергей Алексеевич (подробнее) ИП Секарин Сергей Алексеевич, г.Казань (подробнее) Иные лица: МИФНС №6 по РТ (подробнее) НП СРО "Сибирский центр антикризисного управления (подробнее) ПАО "Сбербанк России" (подробнее) Управление Федеральной налоговой службы по Республике Татарстан, г.Казань (подробнее) Управление Федеральной налоговой службы по РТ (подробнее) Управление Федеральной службы судебных приставов по Республике Татарстан (подробнее) ф/у Наумов С.В. (подробнее) ф/у Савин С.Н.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