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Государственная корпорация по организации воздушного движения в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