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«Звезда Семигорья»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