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«Спецавтохозяйство»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"Спецавтохозяйство" (подробнее) Ответчики: Управление строительства и муниципального хозяйства Администрации муниципального образования "Завьяловский район"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