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Арбитражный суд Центрального округа (подробнее) Управление Федеральной службы государственной регистрации кадастра и картографии по Липецкой области (подробнее) Иные лица: ААУ Гарантия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