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"Газпром трансгаз Москва" (далее - общество) обратилось в Арбитражный суд Орловской области с заявлением о признании недействительным разрешения на ввод объекта в эксплуатацию от 17.04.2020 N 57-301000-12-2020, выданного Управлением градостроительства, архитектуры и землеустройства Орловской области (далее - управление градостроительства). В качестве третьих лиц, не заявляющих самостоятельных требований относительно предмета спора, в деле участвовали индивидуальный предприниматель Лыгин А.Н. (далее - предприниматель), Управление Федеральной службы государственной регистрации, кадастра и картографии по Орловской области (далее - управление Росреестра), Администрация города Орла (далее - администрация города). Решением Арбитражного суда Орловской области от 03.03.2021, оставленным без изменения постановлением Девятнадцатого арбитражного апелляционного суда от 21.12.2021 и постановлением Арбитражного суда Центрального округа от 05.04.2022, требования удовлетворены. 2 В кассационной жалобе, поданной в Верховный Суд Российской Федерации, заявитель просит отменить состоявшиеся по делу судебные акты,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указывает, что суды пришли к выводу о том, что Управление градостроительства, архитектуры и землеустройства Орловской области неправомерно выдало Лыгину А.Н. разрешение на ввод объекта в эксплуатацию, поскольку он знал об отказе ООО «Газпром трансгаз Москва» в согласовании строительства его нежилого здания, которое не соответствовало требованиям действующего земельного и градостроительного законодательства, а также строительным нормам и правилам. Частью 6 статьи 55 Градостроительного кодекса Российской Федерации (далее- Градостроительный кодекс) предусмотрен исчерпывающий перечень оснований для отказа в выдаче разрешения на ввод объекта в эксплуатацию, в частности, одним из оснований является несоответствие объекта капитального строительства требованиям к строительству, установленным на дату выдачи представленного для получения разрешения на строительство градостроительного плана земельного участка. Суды посчитали, что объект капитального строительства не соответствует требованиям к строительству, а именно, построен в 52 метрах от оси магистрального газопровода, в нарушение пункта 7.15 и содержащейся в нем таблицы №4Свода Правил 36.13330.2012 «СП 36.13330.2012.Свод правил. Магистральные трубопроводы. Актуализированная редакция СНиП 2.05.06- 85*»,утвержденного приказом Госстроя от25.12.2012 №108/ГС.В соответствии с данным пунктом минимальные расстояния от оси газопроводов высокого давления диметров свыше 300 до 600мм 1 класса до объектов, зданий, сооружений, расположенных в городах и других населенных пунктах, должны составлять не менее 150 метров. Однако, применении пункта 7.15 стало обязательным только с 01.07.2015 (дня вступления в силу постановления Правительства Российской Федерации от 26.12.2014 №1521), то есть после выдачи Лыгину А.Н. градостроительного плана земельного участка и разрешения нас строительство. Пункт 3.16 дублировал пункт 7.15 в предыдущей редакции СНиП 2.05.06- 85* «Магистральные трубопроводы» с приведенными в таблице 4 минимально допустимыми расстояниями (150м) от оси подземных трубопроводов до населенных пунктов, не подлежал обязательному применению застройщиками, что следует из пункта 40 распоряжения Правительства Российской Федерации от 21.06.2010 №1047-р, которое действовало с 21.06.2010 до 01.07.2015 и на момент выдачи Лыгину А.Н.градостроительного плана (2012), и на момент выдачи ему разрешения на строительство (08.05.2014). Лыгин А.Н.15.07.2015 получил свидетельство о праве собственности на незаконченный строительством объект (60%). Таким образом, выводы судов о нарушении предпринимателем Лыгиным А.Н. обязательных требований к строительству на дату выдачи 3 градостроительного плана (2012) основаны на неправильном применении норм права ,без учета действия нормативных правовых актов во времени. Учитывая, что на дату выдачи градостроительного плана все строительные нормы и правила были соблюдены, у Управления градостроительства, архитектуры и землеустройства Орловской области отсутствовали основания для отказа в выдаче разрешения на ввод объекта в эксплуатацию по пункту 2 части 6 статьи 55 Градостроительного кодекса. Суды, ссылаясь на статью 90 Земельного кодекса Российской Федерации (далее -Земельный кодекс) и статью 28 Закона №69-ФЗ «О газоснабжении в Российской Федерации» (далее -Закон №69-ФЗ), пришли к ошибочным выводам о том, что зоны минимально допустимых расстояний считаются фактически установленными в силу расположения газопровода на земельном участке и действия нормативных правовых актов, определяющих границы этих зон. Статьей 90 Земельного кодекса и статьей 28 Закона №69-ФЗ предусмотрены только охранные зоны по 25 м от оси газопровода в каждую сторону. До принятия Федерального закона от 03.08.2018 №342-ФЗ «О внесении изменений в Градостроительный кодекса Российской Федерации и отдельные законодательные акты Российской Федерации» (далее -Закон №342ФЗ) охранные зоны газопровода считались фактически установленными в силу расположения газопровода на земельном участке и действия нормативных правовых актов, определяющих границы этих зон. До 04.08.2018 пунктом 6 статьи 90Земельного кодекса было предусмотрено, что границы охранных зон, на которых размещены системы газоснабжения, определяются на основании строительных норм и правил, правил охраны магистральных трубопроводов, других утвержденных в установленном порядке нормативных документов. На указанных земельных участках при их хозяйственном использование не допускается строительство каких бы то ни было зданий, сооружений, в пределах установленных минимальных расстояний до объектов системы газоснабжения. В связи с принятием Закона №342-ФЗ установление границ охранных зон, зон минимальных расстояний регламентируется статей 106 Земельного кодека, действующей на момент выдачи оспариваемого разрешения на ввод объекта в эксплуатацию. Частью 38 статьи 26 Закона №342-ФЗ предусмотрено, что до даты внесения в ЕГРН сведений о границах минимальных расстояний до магистральных или промышленных трубопроводов, если в отношении таких трубопроводов не установлены зоны минимальных расстояний в соответствии со статьей 106 Земельного кодекса (в редакции, действующей с 04.08.2018), здания, сооружения, объекты незавершенного строительства (за исключением зданий, сооружений, объектов незавершенного строительства, в отношении которых принято решение о сносе самовольных построек или об их приведении в соответствии установленными требованиями), не подлежат сносу и(или) приведению в соответствие с установленными ограничениями 4 использования земельных участков в связи с нахождением в пределах указанных минимальных расстояний. До настоящего времени сведения о нахождении земельного участка Лыгина А.Н. в границах минимальных расстояний до газопровода не внесены в ЕГРН. Положение о зонах минимальных расстояний до магистральных или промышленных трубопроводов (газопроводов, нефтепроводов, нефтепродуктопроводов, аммиакопроводов), предусмотренное пунктом 1 статьи 106 Земельного кодекса, Правительством Российской Федерации не утверждено. Таким образом, зона минимальных расстояний в соответствии со статьей 106 Земельного кодекса, пунктом 20 статьи 26 Закона №342-ФЗ в отношении спорного газопровода не установлена. Судами не учтены правовые позиции, изложенные в пункте 5 « Обзора судебной практики по спорам ,связанным с возведением зданий и сооружений в охранных зонах трубопроводов и в границах минимальных расстояний до магистральных или промышленных трубопроводов», утвержденного Президиумом Верховного Суда Российской Федерации 23.06.2021,согласно которой не является самовольной постройкой, возведенной в охранной хоне трубопровода или в пределах минимальных расстояний до магистрального или промышленного трубопровода, если лицо не знало и не могло знать о действии в ограничении в использовании земельного участка , в частности, если не был обеспечен публичный доступ к сведениям о зоне с особыми условиями использования территории и о границах такой зоны.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17.04.2020 управлением градостроительства предпринимателю Лыгину А.Н. выдано разрешение N 57- 301000-12-2020 на ввод в эксплуатацию законченного строительством объекта "Станция технического обслуживания по адресу: город Орел, улица Итальянская" . ПАО «Газпром » является собственником магистрального газопровода отвода высокого давления «Кромы-Орел1». На основании договора аренды имущества от 30.11.2019,заключенного между ПАО «Газпром» (арендодатель) 5 и ООО «Газпром трансгаз Москва» (арендатор), последний владеет указанным объектом и обеспечивает его безаварийную эксплуатацию. Ссылаясь на то, что расстояние от оси магистрального газопровода - отвода высокого давления "Кромы-Орел1", эксплуатируемого обществом, до возведенной станции технического обслуживания по адресу: город Орел, улица Итальянская составляет менее 150 метров, разрешение на ввод объекта в эксплуатацию выдано в нарушение требований законодательства, общество обратилось в арбитражный суд с настоящим заявлением. Удовлетворяя заявленные требования, судебные инстанции исходили из следующего. Согласно части 1 статьи 55 Градостроительного кодекса разрешение на ввод объекта в эксплуатацию представляет собой документ, который удостоверяет выполнение строительства, реконструкции объекта капитального строительства в полном объеме в соответствии с разрешением на строительство, проектной документацией, а также соответствие построенного, реконструированного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разрешенному использованию земельного участка. Часть 5 статьи 55 Градостроительного кодекса обязывает уполномоченный органа обеспечить, в том числе осмотр объекта капитального строительства, в ходе которого осуществляется проверка соответствия такого объекта, в частности, требованиям, указанным в разрешении на строительство, требованиям к строительству, установленным на дату выдачи представленного для получения разрешения на строительство градостроительного плана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Федерации.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 является основанием для отказа в выдаче разрешения на ввод объекта капитального строительства в эксплуатацию ( часть 6 статьи 55 Градостроительного кодекса). Частью 1 статьи 2 Федерального закона от 21.07.1997 N 116-ФЗ "О промышленной безопасности опасных производственных объектов" (далее - Закон N 116-ФЗ) установлено, что требования промышленной безопасности - это условия, запреты, ограничения и другие обязательные требования, содержащиеся в настоящем Федеральном законе, других федеральных законах, принимаемых в соответствии с ними нормативных правовых актах Президента Российской Федерации, нормативных правовых актах Правительства Российской Федерации, а также федеральных нормах и правилах в области промышленной безопасности. 6 Согласно статье 2 Федерального закона от 31.03.1999 N 69-ФЗ "О газоснабжении в Российской Федерации" (далее - Закон о газоснабжении) охранная зона газопровода - это зона с особыми условиями использования территории, которая устанавливается в порядке, определенном Правительством Российской Федерации, вдоль трассы газопроводов и вокруг других объектов данной системы газоснабжения в целях обеспечения нормальных условий эксплуатации таких объектов и исключения возможности их повреждения. Статьей 28 Закона о газоснабжении (в редакции на 2012 г. - год выдачи градостроительного плана на земельный участок, 2014 год - год выдачи разрешения на строительство объекта) предусматривалось, что на земельных участках, отнесенных к землям транспорта, устанавливаются охранные зоны с особыми условиями использования таких земельных участков. Границы охранных зон объектов системы газоснабжения определяются на основании строительных норм и правил, правил охраны магистральных трубопроводов, других утвержденных в установленном порядке нормативных документов. Владельцы указанных земельных участков при их хозяйственном использовании не могут строить какие бы то ни было здания, строения, сооружения в пределах установленных минимальных расстояний до объектов системы газоснабжения без согласования с организацией - собственником системы газоснабжения или уполномоченной ею организацией. Аналогичные положения закреплены в статье 90 Земельного кодекса. Указанные требования носят специальный характер и должны учитываться уполномоченными органами муниципальных образований при принятии решений о выдаче разрешений на строительство объектов в пределах охранных зон и минимальных допустимых расстояний до опасных производственных объектов. В соответствии с пунктом 7.15 и таблицей 4 "СП 36.13330.2012. Свод правил. Магистральные трубопроводы. Актуализированная редакция СНиП 2.05.06-85*", утвержденного Приказом Госстроя от 25.12.2012 N 108/ГС, расстояния от оси подземных и наземных (в насыпи) трубопроводов до населенных пунктов, отдельных промышленных и сельскохозяйственных предприятий, зданий и сооружений должны приниматься в зависимости от класса и диаметра трубопроводов, степени ответственности объектов и необходимости обеспечения их безопасности, но не менее значений, указанных в таблице 4. Из таблицы 4 следует, что минимальные расстояния от оси газопроводов высокого давления диаметром свыше 300 до 600 мм 1 класса до объектов, зданий, сооружений, расположенных в городах и других населенных пунктах, должны составлять не менее 150 метров. Диаметр магистрального газопровода - отвода высокого давления "Кромы- Орел1" составляет 530 мм, указанному участку магистрального газопровода присвоен 1 класс опасности, данный участок является взрывоопасным. Следовательно, вдоль такого газопровода установлена охранная зона в размер 25 м от оси газопровода в каждую сторону, границы которой определены на основании Правил охраны магистральных трубопроводов, а 7 также определена зона минимально допустимых расстояний до газопровода- отвода в размере 150м от оси газопровода в обе стороны ,на основании пункта 7.15 Правил СП36.13330.2012. Согласно выписке из Единого государственного реестра недвижимости (ЕГРН) земельный участок с кадастровым номером 57:25:0021426:28 площадью 2096 кв. м, на котором расположен построенный объект, относится к землям населенных пунктов . Судом установлено, что расстояние от оси газопровода до объекта капитального строительства, принадлежащего Лыгину А.Н., фактически составляет 52 метра. Предпринимателю были известны ограничения при строительстве объекта в зоне минимального расстояния от оси газопровода высокого давления. В феврале 2011 г. Лыгин А.Н. обращался в ООО "Газпром трансгаз Москва" с заявлением о согласовании площадки для шиномонтажа на 2 поста и стоянки в ожидании для 4 автомашин. Письмом от 02.03.2011 общество отказало Лыгину А.Н. в согласовании размещения площадки, ссылаясь на то, что площадка попадает в зону минимального расстояния - по 150 м в обе стороны от оси газопровода-отвода Кромы-Орел1, а поэтому размещение и строительство каких-либо объектов на данном участке категорически запрещены. Аналогичные ответы были даны обществом Лыгину А.Н. и в 2014 году Исследовав и оценив представленные доказательства, руководствуясь указанными выше правовыми нормами, суды пришли к выводу об отсутствии у управления оснований для выдачи Лыгину А.Н. разрешения на ввод объекта в эксплуатацию, управлением градостроительства нарушены требования градостроительного и земельного законодательства.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Лыгина Александра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