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«АБК-инвест» обратилось в Арбитражный суд города Москвы с заявлением о признании недействительными и аннулировании результатов публичных торгов от 16.12.2020 № 161120/39599967/04 по продаже арестованного имущества – квартиры, расположенной по адресу: г. Москва, ул. Костромская, д. 6, кв. 30, общая площадь 45,3 кв. м, кадастровый номер 77:02:0003005:7323 (далее – квартира), проведенных ООО «Профэлектромаркет»; признании недействительным договора от 25.12.2020 № 81-З, заключенного между ООО «Профэлектромаркет» и ООО «Фонд недвижимости»; применении последствия недействительности сделки; обязании организатора торгов - ООО «Профэлектромаркет» провести торги в форме аукциона по спорному имуществу – квартире на электронной торговой площадке, входящей в перечни, утвержденные распоряжением Правительства Российской Федерации от 12.07.2018 № 1447-р, от 04.12.2015 № 2488-р. К участию в деле в качестве третьих лиц, не заявляющих самостоятельные требования на предмет спора, привлечены ООО «Стэп», Управление Федеральной 2 антимонопольной службы по Ростовской области (далее – Управление), Управление Федеральной службы государственной регистрации, кадастра и картографии по Москве, Алтуфьевское ОСП ГУФССП России по Москве. Решением Арбитражного суда города Москвы от 15.09.2021, оставленным без изменения постановлением Девятого арбитражного апелляционного суда от 10.12.2021 и постановлением Арбитражного суда Московского округа от 31.03.2022,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судами не приняты во внимание положения Федерального закона от 26.07.2006 № 135-ФЗ «О защите конкуренции» (далее – Закон № 135-ФЗ), а также ошибочно отклонены ссылки на решение Управления от 02.12.2020 по уведомлению № 061/10/18.1-2424/2020 и предписание № 1037/04 об аннулировании аукциона по извещению № 161120/39599967/04 ООО «АБК-инвест» не согласно с выводами судов об отсутствии нарушения прав и законных интересов заявителя.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ООО «АБК-инвест» оспаривает результаты публичных торгов от 16.12.2020 № 161120/39599967/04 по продаже арестованного имущества – квартиры, проведенных ООО «Профэлектромаркет», а также просит признать недействительным договор от 25.12.2020 № 81-З, заключенный с победителем торгов – ООО «Фонд недвижимости» и применить последствия недействительности сделки. В обоснование требований ООО «АБК-инвест» ссылается на то, что организатор торгов – ООО «Профэлектромаркет» неправомерно провел указанные торги на площадке www.el-torg.net, которая не входит в перечень электронных торговых площадок, утвержденных распоряжениями Правительства Российской Федерации от 04.12.2015 № 2488-р и от 12.07.2018 № 1447-р. ООО «АБК-инвест» было допущено, но принять участие в торгах по независящим от него причинам не смогло (не удалось зайти в аукционную комнату через браузер Internet Explorer и подтвердить свое участие). По мнению «АБК-инвест», невозможность участия в торгах была создана их организатором искусственно, а выбранная площадка существенным образом 3 влияет на права участников торгов, а также на уровень реальной конкуренции при их проведении, что приводит к нарушению прав участников, а также должников. Решением Управления от 02.12.2020 организатор торгов признан нарушившим публичный порядок их проведения, в связи с чем ему выдано предписание № 1037/04 об аннулировании аукциона по продаже имущества. Указанные обстоятельства послужили основанием для обращения ООО «АБК-инвест»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10, 167, 168, 421, 422, 424, 447, 448, 449 Гражданского кодекса Российской Федерации, положениями Закона № 135-ФЗ, суды отказали в удовлетворении требований придя к выводу, что при проведении торгов не было допущено нарушений, являющихся основанием для их признания недействительными. Судебными инстанциями установлено, что ООО «АБК-инвест» было допущено к участию в торгах, однако не смогло принять участие в связи с техническим сбоем в работе программного обеспечения на собственном рабочем месте. В нарушение статьи 65 АПК РФ суду не было представлено доказательств создания организатором торгов преимущественных условий для отдельных лиц или группы, осуществления координации деятельности участников аукциона, в результате которой была ограничена конкуренция между участниками аукциона или ущемлены их интересы, а также необоснованного ограничения доступа к участию в торгах. Ссылка ООО «АБК-инвест» на решение Управления от 02.12.2020 по уведомлению № 061/10/18.1-2424/2020 и предписание № 1037/04 об аннулировании аукциона по извещению № 161120/39599967/04 отклонены судами, поскольку на момент их вынесения публичные торги не были проведены, соответственно, этими актами не могли быть установлены процедурные нарушения в процессе проведения аукциона, как способа заключения договора.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«АБК-инвест»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