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Уралсибгидро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