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Гафарова Р.Р. в Арбитражный суд Республики Башкортостан обратилось ОАО «АФ Банк» в лице конкурсного управляющего ГК «Агентство по страхованию вкладов» с заявлением о включении в реестр требований кредиторов должника требования в размере 10 933 879 рублей 67 копеек, как обеспеченного залогом недвижимого имущества по договору об ипотеке от 30.08.2012 № 5000/1950-3. Определением Арбитражного суда Республики Башкортостан от 09.09.2021 заявление удовлетворено. Постановлением Восемнадцатого арбитражного апелляционного суда от 02.12.2021 определение суда первой инстанции оставлено без изменения. Арбитражный суд Уральского округа постановлением от 24.03.2022 указанные судебные акты оставил без изменения. Гафаров Р.Р.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и оценив представленные в материалы обособленного спора доказательства, руководствуясь положениями статьи 69 Арбитражного процессуального кодекса Российской Федерации, статьями 16, 71, 100, 138 Федерального закона от 26.10.2002 № 127-ФЗ «О несостоятельности (банкротстве)», установив основание возникновения задолженности, подтвержденной вступившим в законную силу судебным актом суда общей юрисдикции, и отсутствие доказательств погашения задолженности, проверив расчет процентов за период до введения в отношении должника процедуры банкротства, суды признали заявленное требование обоснованным и подлежащим включению в реестр требований кредиторов третьей очереди как обеспеченное залогом.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