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Топливозаправочной компании «АэропортГСМсервис»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