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(далее - ОАО "РЖД") обратилось в Арбитражный суд г. Москвы с исковым заявлением об установлении размера компенсации за изымаемое имущество Общества с ограниченной ответственностью "Кафе N 1" (далее - ООО "Кафе N 1") - нежилое помещение площадью 1.274,4 кв. м с кадастровым номером 77:01:0006029:2112, расположенное в здании по адресу: г. Москва, Золоторожский Вал, д. 40, в соответствии с отчетом независимой оценочной компании ООО "АФК-Аудит" от 03.12.2020 N 1917/2020. К участию в деле в качестве третьих лиц, не заявляющих самостоятельных требований относительно предмета спора, привлечены ТУ Росимущества в городе Москве, ЗАО НКО "Аграркредит", ООО "Майя", ООО "Латиф-Атлант", ООО "Йокобори", ООО "ПятОк", ООО "Банк "МБА-Москва", ИП ФИО1 Решением Арбитражного суда города Москвы от 21.09.2021, оставленным без изменения постановлением Девятого арбитражного апелляционного суда от 13.12.2021 и постановлением Арбитражного суда Московского округа от 22.03.2022, установлен размер компенсации за изымаемое для государственных нужд Российской Федерации объекта недвижимого имущества, с учетом решения Арбитражного суда города Москвы от 22.07.2021 по делу N А40-23791/2021 и в соответствии с заключением эксперта ООО "АКЦ "Департамент профессиональной оценки" ФИО2 от 22.06.2021 в сумме 106 202 227,57 руб.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права. В обоснование доводов жалобы заявитель указывает, что возмещение присуждено за помещения, признанные судом самовольными постройками. Помещения, которые являются самовольными постройками, подлежат сносу на основании пункта 4 статьи 222 Гражданского кодекса Российской Федерации без возмещения его владельцу каких-либо убытков. По общему правилу самовольная постройка подлежит сносу осуществившем ее лицом за его счет. Согласно подпункту1 пункта 8 статьи 56.8 Земельного кодекса Российской Федерации при определении размера возмещения не подлежат учету объекты недвижимого имущества, расположенные на изымаемом земельном участке, и неотделимые улучшения данных объектов ( в том числе в результате реконструкции), произведенные вопреки его разрешенному использованию, а также вопреки условиям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 Таким образом, расходы, подлежащие возмещению собственнику самовольной постройки ,не могут быть квалифицированы в качестве убытков в соответствии со статьей 15 Гражданского кодекса Российской Федерации, поскольку на полное возмещение убытков может претендовать лицо, право которого нарушено (пункт 2 статьи 15 , статьи 1064 , 1069 Гражданского кодекса Российской Федерации), тогда как в данном случае компенсация производится фактическому правонарушителю в результате неправомерного осуществления самовольной постройки, созданной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созданной без получения на это необходимых разрешений или с нарушением градостроительных и строительных норм и правил. Истцом размер убытков не доказан, а положенный в основу отчет об оценке не может быть принят во внимание, поскольку он составлен без соблюдения требований статьи 56.8 Земельного кодекса Российской Федерации.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ООО "Кафе N 1" на праве собственности принадлежит недвижимое имущество - нежилое помещение площадью 1.274,4 кв. м с кадастровым номером 77:01:0006029:2112, расположенное в здании по адресу: г. Москва, Золоторожский Вал, д. 40 (далее - Помещение). 19.12.2020 ОАО "РЖД" вручило ответчику для подписания проект соглашения об изъятии недвижимого имущества для государственных нужд города Москвы, содержащий условия выкупа указанного имущества. Трехмесячный срок подписания проекта соглашения со стороны правообладателя истек, однако проект соглашения ответчик не подписал, направив в адрес истца письмо от 19.12.2020 об отказе от подписания соглашения об изъятии. Ссылаясь на указанные обстоятельства, истец обратился в суд с указанными выше требованиями. Суды, удовлетворяя требования и устанавливая размер компенсации в сумме 106 202 227,57 руб., руководствовались статьями 235 , 239.2 , 279 - 282 Гражданского кодекса Российской Федерации, частями 4, 9, 10, 12 статьи 10 Федерального закона от 05.04.2013 N 43-ФЗ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Федерации"и исходили из следующего. Вступившим в законную силу решением Арбитражного суда города Москвы от 22.07.2021 по делу N А40-23791/2021 удовлетворены требования об изъятии у ООО "Кафе N 1" для государственных нужд города Москвы объекта недвижимого имущества: нежилого Помещения, с установлением суммы возмещения в соответствии с отчетом об оценке ООО "АФК-Аудит" от 03.12.2020 N 1917/2020 в размере 308 108 000 руб. Суды установили, что истцом соблюдены процедура и порядок изъятия недвижимого имущества. В рамках рассмотрения дела N А40-23791/2021 судом по ходатайству ответчика назначена судебная независимая оценочная экспертиза для определения выкупной цены спорного имущества (с включением в нее отдельно рыночной стоимости объектов недвижимости, всех убытков, причиненных собственнику изъятием объектов недвижимости, включая убытки, которые он несет в связи с досрочным прекращением своих обязательств перед третьими лицами, в том числе упущенную выгоду). Проведение экспертизы поручено эксперту ООО "АКЦ "Департамент профессиональной оценки" ФИО2 Согласно заключению эксперта от 22.06.2021 выкупная цена с включением в нее рыночной стоимости земельного участка, всех убытков, причиненных собственнику изъятием земельного участка, включая убытки, которые он несет в связи с досрочным прекращением своих обязательств перед третьими лицами, в том числе упущенную выгоду, составила 453 956 628 руб. Суды, оценив изготовленное в рамках рассмотрения дела N А40-23791/2021 экспертное заключение, признали его надлежащим доказательством в рамках рассмотрения требований по настоящему делу и пришли к выводу, что в ходе проведенной оценочной экспертизы установлен объективный размер возмещения, включающий в себя действительную рыночную стоимость изымаемого земельного участка, а также убытки, возникающие в связи с изъятием указанного участка. Суды мотивированно отклонили в качестве надлежащего доказательства заключение ООО «АФК-Аудит» от 03.12.2020 №1917/2020. Руководствуясь положениями федерального стандарта оценки "Общие понятия оценки, подходы к оценке и требования к проведению оценки (ФСО N 1)", утвержденного Приказом Минэкономразвития РФ от 20.07.2007 N 256, федерального стандарта оценки "Требования к отчету об оценке (ФСО N 3)", утвержденного Приказом Минэкономразвития РФ от 20.07.2007 N 254, суды признали разумной и обоснованной выкупную цену нежилого помещения в общем размере 453 956 628 руб. в соответствии с отчетом ООО "АКЦ "Департамент профессиональной оценки" ФИО2 от 22.06.2021. Проанализировав в совокупности и взаимной связи представленные сторонами доказательства в порядке статьи 71 АПК РФ , с учетом уплаты истцом возмещения в размере 308 108 000 руб. в рамках дела N А40-23791/2021, суды пришли к выводу, что исковые требования подлежат удовлетворению с учетом заключения эксперта путем возмещения истцу убытков в виде выкупной цены с включением в нее всех убытков, причиненных собственнику изъятием земельного участка, включая убытки, которые он несет в связи с досрочным прекращением своих обязательств перед третьими лицами в размере 106 202 227,57 руб.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открытого акционерного общества «Российские железные дороги»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ЗАО НКО "Аграркредит" (подробнее) ОАО "Российские железные дороги" (подробнее) Ответчики: ООО КАФЕ №1 (подробнее) Иные лица: ЗАО НКО АГРАКРЕДИТ (подробнее) Территориальное управление Федерального агентства по управлению государственным имуществом в городе Москве (подробнее) Управление Федеральной службы государственной регистрации, кадастра и картографии по Москве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