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«Прометей» (далее - общество) обратилось в Арбитражный суд Московской области с заявлением к государственному учреждению – Московское региональное отделение Фонда социального страхования Российской Федерации в лице филиала № 18 (далее – фонд) о признании незаконным решения от 11.06.2021 № 12-15/01-1699, а также о признании несчастного случая на производстве, произошедшего 17.03.2021 с грузчиком общества ФИО1, страховым. Определением Арбитражного суда Московской области от 20.09.2021, оставленным без изменения постановлением Десятого арбитражного апелляционного суда от 09.11.2021, заявление возвращено обществу в соответствии с пунктом 5 части 1 статьи 129 Арбитражного процессуального кодекса Российской Федерации в связи с несоблюдением обязательного досудебного порядка урегулирования спора. Арбитражный суд Московского округа постановлением от 24.12.2021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Определением судьи Верховного Суда Российской Федерации Першутова А.Г. от 01.06.2022 кассационная жалоба вместе с делом была передана для рассмотрения в судебное заседание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жалобе, выслушав представителей общества, в отсутствие извещенного надлежащим образом о времени и месте судебного заседания представителя фонда, Судебная коллегия установила следующее. Как следует из материалов дела, решением от 11.06.2021 № 12-15/01-1699 фонд отказал обществу в признании несчастного случая на производстве, произошедшего 17.03.2021 с грузчиком общества ФИО1, страховым случаем. Не согласившись с указанным решением фонда, общество обратилось в арбитражный суд с заявлением о признании незаконным этого решения, а также о признании несчастного случая на производстве, произошедшего 17.03.2021 с грузчиком общества ФИО1, страховым. Суд первой инстанции, ссылаясь на несоблюдение обществом обязательного досудебного порядка урегулирования спора, предусмотренного положениями пункта 1 статьи 15.2 Федерального закона от 24.07.1998 № 125ФЗ «Об обязательном социальном страховании от несчастных случаев на производстве и профессиональных заболеваний» (далее – Закон № 125-ФЗ), возвратил обществу его заявление на основании пункта 5 части 1 статьи 129 Арбитражного процессуального кодекса Российской Федерации. Суд апелляционной инстанции и суд округа согласились с указанным выводом и оставили без изменения определение суда первой инстанции. Однако выводы судов трех инстанций нельзя признать правомерными. Заинтересованное лицо в силу части 1 статьи 4 Арбитражного процессуального кодекса Российской Федерации вправе обратиться в арбитражный суд за защитой своих нарушенных или оспариваемых прав и законных интересов в порядке, установленном настоящим Кодексом. Согласно абзацу третьему части 5 указанной статьи Кодекса экономические споры, возникающие из административных и иных публичных правоотношений, могут быть переданы на разрешение арбитражного суда после соблюдения досудебного порядка урегулирования спора в случае, если такой порядок установлен федеральным законом. Для целей применения абзаца третьего части 5 статьи 4 Арбитражного процессуального кодекса Российской Федерации лицо, обратившееся в арбитражный суд с требованием об оспаривании ненормативного правового акта, решения, действия (бездействия) государственного органа (должностного лица), считается исчерпавшим административные средства защиты, если жалоба подана им с соблюдением установленных законодательством требований (пункт 46 Постановления Пленума Верховного Суда Российской Федерации от 22.06.2021 № 18 «О некоторых вопросах досудебного урегулирования споров, рассматриваемых в порядке гражданского и арбитражного судопроизводства»). В соответствии с пунктом 1 статьи 15.2 Закона № 125-ФЗ решение территориального органа страховщика о назначении обеспечения по страхованию, в том числе относительно размера обеспечения по страхованию, или об отказе в назначении обеспечения по страхованию от несчастных случаев на производстве и профессиональных заболеваний может быть обжаловано в судебном порядке только после его обжалования в вышестоящий орган страховщика в соответствии с настоящей статьей в случае, если застрахованный или лицо, имеющее право на получение страховых выплат в случае смерти застрахованного, не согласны с принятым вышестоящим органом страховщика решением по соответствующей жалобе, а также в случае истечения срока принятия вышестоящим органом страховщика решения по жалобе, установленного пунктом 3 настоящей статьи. Указанная норма Закона № 125-ФЗ устанавливает обязательный досудебный порядок урегулирования спора в отношении решений территориального органа страховщика, принимаемых исключительно по вопросу назначения обеспечения по страхованию, при несогласии получателя такого обеспечения с размером назначенных страховых выплат либо с отказом в их назначении (оплате). В рассматриваемом случае обществом обжаловалось в арбитражном суде иное решение фонда, принятое по вопросу признания несчастного случая на производстве страховым случаем. Обжалуемым решением фонда обществу отказано в признании несчастного случая на производстве, произошедшего 17.03.2021 с грузчиком общества ФИО1, страховым случаем. Общество не обращалось к фонду с заявлением о назначении обеспечения по страхованию и, соответственно, решение о назначении обеспечения по страхованию либо об отказе в назначении обеспечения по страхованию фонд не принимал. Таким образом, в отношении обжалуемого решения фонда об отказе в признании несчастного случая на производстве страховым случаем не подлежит применению обязательный досудебный порядок урегулирования спора, установленный пунктом 1 статьи 15.2 Закона № 125-ФЗ. При установлении в законе обязательного досудебного порядка в отношении конкретно определенных вопросов обязательный досудебный порядок при разрешении иных вопросов не применяется. Следовательно, выводы судов об обязательности соблюдения досудебного порядка урегулирования спора по указанному обществом в заявлении предмету и основанию не соответствуют положениям части 5 статьи 4 Арбитражного процессуального кодекса Российской Федерации и оснований для возвращения заявления судом не имелось. При таких обстоятельствах Судебная коллегия Верховного Суда Российской Федерации считает, что обжалуемые судебные акты подлежат отмене на основании части 1 статьи 29111 Арбитражного процессуального кодекса Российской Федерации, дело - направлению в суд первой инстанции для рассмотрения вопроса о принятии заявления общества с ограниченной ответственностью «Прометей» к производству суда. Руководствуясь статьями 176 , 29111 – 29115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20.09.2021 по делу № А41-67501/2021, постановление Десятого арбитражного апелляционного суда от 09.11.2021 и постановление Арбитражного суда Московского округа от 24.12.2021 по тому же делу отменить. Дело направить на новое рассмотрение в Арбитражный суд Московской области. Председательствующий судья А.Г. Першутов Судья М.К. Антонова Судья Д.В. Тютин Суд: Верховный Суд РФ (подробнее) Истцы: ООО "Прометей" (подробнее) Ответчики: ГУ Московское областное региональное отделение ФСС филиал 18 г.Москва (подробнее) Последние документы по делу: Определение от 20 июля 2022 г. по делу № А41-67501/2021 Резолютивная часть определения от 20 июля 2022 г. по делу № А41-67501/2021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