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09.07.2022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05.04.2022 № 309-ЭС22-2792, определения Арбитражного суда Уральского округа от 06.12.2021 и 14.01.2022 по делу № А07-25726/2021 Арбитражного суда Республики Башкортостан,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2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16.05.2022 (с учетом выходных дней).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Кадырова Рима Харрасовича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