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Макиев Валерий Хатуевич обратился в Арбитражный суд Республики Северная Осетия-Алания с иском, измененным в порядке статьи 49 Арбитражного процессуального кодекса Российской Федерации (далее – АПК РФ), к сельскохозяйственному производственному кооперативу «Агрофирма – им. Коста Хетагурова» (далее – Кооператив) о признании недействительным решений общего собрания членов Кооператива, оформленного протоколом от 01.04.2019; о признании недействительной записи от 11.04.2019 № 2191513056887 в Едином государственном реестре юридических лиц (далее – ЕГРЮЛ) об указании сведений о принятии в члены кооператива Айларова Ч.Х., Елоева И.Т., Кучиева Х.Т., Кучиеву Ж.Р. и Ногаева А.Э. К участию в деле в качестве третьих лиц, не заявляющих самостоятельных требований относительно предмета спора, привлечены Айларов Х.Х., Хубулов А.А., Кутателадзе Б.Н., Айларова Р.А., Айларов Ч.Х., Елоев И.Т., Ногаев А.Э., Кучиев Х.Т., Кучиева Ж.Р. Решением Арбитражный суд Республики Северная Осетия-Алания от 23.09.2020, оставленным без изменения постановлением Шестнадцатого 2 арбитражного апелляционного суда от 21.12.2020, отказано в удовлетворении требований в части признания недействительным решения общего собрания, оформленного протоколом от 01.04.2019, о приеме в члены Кооператива А йларова Ч.Х., Елоева И.Т., Ногаева А.Э., Кучиева Х.Т., Кучиевой Ж.Р.; признана недействительной запись от 11.04.2019 № 2191513056887 в ЕГРЮЛ о включении Айларова Ч.Х., Елоева И.Т., Ногаева А.Э., Кучиева Х.Т., Кучиевой Ж.Р. в число участников Кооператива. Постановлением Арбитражного суда Северо-Кавказского округа от 29.03.2021 решение от 23.09.2020 и апелляционное постановление от 21.12.2020 отменены, дело направлено на новое рассмотрение в Арбитражный суд Республики Северная Осетия-Алания. Определением суда первой инстанции от 28.05.2021 к участию в деле в качестве ответчиков привлечены Айларов Ч.Х., Елоев И.Т., Ногаев А.Э., Кучиев Х.Т. и Кучиева Ж.Р. Решением Арбитражного суда Республики Северная Осетия-Алания от 15.09.2021, оставленным без изменения постановлением Шестнадцатого арбитражного апелляционного суда от 01.12.2021 и постановлением Арбитражного суда Северо-Кавказского округа от 11.03.2022, в удовлетворении требований отказано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отсутствии кворума на собрании, поскольку Макиев В.Х. до начала голосования по вопросам повестки покинул собрание.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момент образования Кооператива его членами являлись Айларов Х.Х., Макиев В.Х., Хубулов А.А., Айларова Р.А. и Кутателадзе Б.Н. Кучиев Х.Т., Елоев И.Т., Кучиева Ж.Р., Ногаев А.Э. и Айларов Ч.Х. 21.02.2019 подали заявления о вступлении в члены Кооператива. Хубулов А.А. в адрес председателя Кооператива направил требование от 21.02.2019 о созыве внеочередного общего собрания со следующей повесткой: 3 1) установление обязательных паевых взносов и дополнительных паевых взносов членов Кооператива в равных размерах: размер обязательного паевого взноса – 5 000 рублей; размер дополнительного паевого взноса – 20 000 рублей; 2) сроки внесения обязательных паевых взносов и дополнительных паевых взносов членами Кооператива; 3) внесение изменений в пункт 5.1 и пункт 5.3.1 статьи 5 Устава Кооператива и государственная регистрация указанных изменений. Судами установлено, что 01.04.2019 состоялось внеочередное общее собрание членов Кооператива, итоги которого оформлены протоколом. По результатам голосования собранием приняты следующие решения: 1) утвердить решение председателя Кооператива от 22.02.2019 № 1 о приеме в члены Кооператива Айларова Ч.Х., Елоева И.Т., Ногаева А.Э., Кучиева Х.Т. и Кучиеву Ж.Р.; 2) установить размер обязательных паевых взносов и дополнительных паевых взносов членов Кооператива в равных размерах: размер обязательного паевого взноса – 5 000 рублей; размер дополнительного паевого взноса – 20 000 рублей; 3) установить срок до 10.04.2019 для внесения обязательных паевых взносов и дополнительных паевых взносов членами Кооператива; 4) внести изменения в пункт 5.1 статьи 5 устава Кооператива, изложив его в следующей редакции: «5.1. Паевой фонд СПК «Агрофирма им. Коста Хетагурова» составляет 250 000 рублей»; 5) внести изменения в пункт 5.3.1 статьи 5 устава Кооператива, изложив его в следующей редакции: «Физические лица: Макиев Валерий Хатуевич – 25 000 рублей, из которых 20 000 рублей дополнительный взнос; Хубулов Арсен Асланбекович – 25 000 рублей, из которых 20 000 рублей дополнительный взнос; Кутателадзе Бадри Нуриевич – 25 000 рублей, из которых 20 000 рублей дополнительный взнос; Айларова Роза Артемовна – 25 000 рублей, из которых 20 000 рублей дополнительный взнос; Айларов Хазби Хаджумарович – 25 000 рублей, из которых 20 000 рублей дополнительный взнос; Айларов Чермен Хазбиевич – 25 000 рублей, из которых 20 000 рублей дополнительный взнос; Елоев Измаил Тимофеевич – 25 000 рублей, из которых 20 000 рублей дополнительный взнос; Ногаев Алан Эльбрусович – 25 000 рублей, из которых 20 000 рублей дополнительный взнос; Кучиев Хетаг Таймуразович – 25 000 рублей, из которых 20 000 рублей дополнительный взнос; Кучиева Жанна Рауфовна – 25 000 рублей, из которых 20 000 рублей дополнительный взнос»; 6) обратиться в регистрирующий орган с заявлением о государственной регистрации принятых на собрании решений. Указанную обязанность возложить на председателя Кооператива Айларова Х.Х. В ЕГРЮЛ 11.04.2019 внесены записи за государственным номером № 2191513056887 о внесении изменений в сведения о юридическом лице, содержащиеся в реестре, связанные с внесением изменений в учредительные документы. Полагая, что решение о принятии новых членов в Кооператив является недействительным, Макиев В.Х. обратился в арбитражный суд с соответствующими требованиями. 4 Исследовав и оценив по правилам статьи 71 АПК РФ представленные доказательства, руководствуясь статьями 181.3, 181.5 Гражданского кодекса Российской Федерации (далее – Гражданский кодекс), статьями 3, 20, 24 Федерального закона от 08.12.1995 № 193-ФЗ «О сельскохозяйственной кооперации»(далее- Закон №193-ФЗ), суды отказали в удовлетворении требований, установив, что Макиев В.Х. присутствовал в момент открытия собрания, соответственно, имелся необходимый кворум для принятия решений. Самостоятельным основанием к отказу в удовлетворении требований суды признали пропуск срока исковой давности в соответствии статьями 195,196, 199, 200 Гражданского кодекса, пунктом 5 статьи 30.1 Закона №193-ФЗ, разъяснениями, изложенные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поскольку оспариваемое собрание проведено 01.04.2019, изменения в ЕГРЮЛ внесены 11.04.2019, а в арбитражный суд Макиев В.Х. обратился только 14.11.2019.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Макиева Валерия Хатуевича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