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Лукша Наталья Сергеевна обратилась в Арбитражный суд Республики Башкортостан с иском к Мулюкиной Зинаиде Ивановне, Кусакиной Ларисе Владимировне, Антипиной Наталье Васильевне, Тупикиной Галине Михайловне, Безруковой Ольге Михайловне, Грачеву Игорю Ивановичу, Смирновой Екатерине Игоревне о взыскании 800 026 рублей 40 копеек. Решением Арбитражного суда Республики Башкортостан от 15.10.2020 требования удовлетворены частично. От Мулюкиной З.И. и Лукшы Н.С. поступили заявления о взыскании судебных расходов. Определением Арбитражного суда Республики Башкортостан от 05.08.2021 в удовлетворении заявления Мулюкиной З.И. отказано; заявление Лукшы Н.С. удовлетворено частично: с Мулюкиной З.И. взыскано 3 000 рублей в возмещение судебных расходов. В удовлетворении остальной части требования отказано. Постановлением Восемнадцатого арбитражного апелляционного суда от 26.11.2021, оставленным без изменения постановлением Арбитражного суда Уральского округа от 09.03.2022, определение от 05.08.2021 изменено, заявление Мулюкиной З.И. о распределении судебных расходов удовлетворено: 2 с Лукшы Н.С. взыскано 79 336 рублей в возмещение судебных расходов.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постановление апелляционного и окружного судов, в части удовлетворения заявления Мулюкиной З.И.,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правомерность своих требований, отмечая, что именно незаконные действия Мулюкиной З.И. привели к инициированию судебного разбирательства.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Повторно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 апелляционной инстанции, с выводами которого согласился суд округа, отменил определение суда первой инстанции в оспариваемой части и удовлетворил заявление Мулюкиной З.И., учитывая заявленный к взысканию размер названных расходов, процессуальное поведение сторон, соблюдение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Лукши Натальи Сергеевны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