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Арбитражным судом Свердловской области рассмотрены иски общества с ограниченной ответственностью «Строительное управление 881» и открытого акционерного общества «Российские железные дороги» об урегулировании разногласий, возникших при заключении договора от 05.03.2021 № 6/183/2000004309858 на эксплуатацию железнодорожного пути необщего пользования, и утверждении текста пункта 16 договора. Решением Арбитражного суда Свердловской области от 26.08.2021 урегулированы разногласия, возникшие между сторонами при заключении договора, и пункт 16 принят в редакции, предложенной перевозчиком. Постановлением Семнадцатого арбитражного апелляционного суда от 28.12.2021 решение суда первой инстанции оставлено без изменения. Арбитражный суд Уральского округа постановлением от 09.03.2022 указанные судебные акты оставил без изменения. 2 Общество с ограниченной ответственностью «Строительное управление 881»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421, 432, 445, 446 Гражданского кодекса Российской Федерации, статьями 55, 58, 63, 64 Федерального закона от 10.01.2003 № 18-ФЗ «Устав железнодорожного транспорта Российской Федерации», Тарифным руководством № 3, разъяснениями, изложенными в постановлении Пленума Высшего Арбитражного Суда Российской Федерации от 06.10.2005 № 30 «О некоторых вопросах практики применения Федерального закона «Устав железнодорожного транспорта Российской Федерации», и признали предложенную перевозчиком редакцию спорного пункта договора соответствующей нормам действующего законодательства.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управление 881»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