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02.02.2021 Евдокимов Илья Михайлович признан несостоятельным (банкротом), в отношении него введена процедура реализации имущества, финансовым управляющим имуществом должника утвержден Шахвердиев Далгат Рафикович. Финансовый управляющий обратился в Арбитражный суд города Москвы с заявлением о признании недействительными сделками договоров залога, заключенных между должником и публичным акционерным обществом «Транскапиталбанк», и применении последствий недействительности сделок. Определением Арбитражного суда города Москвы от 14.09.2021 заявление удовлетворено, договоры залога акций от 30.05.2019 №№ 319-2016/ДЗ/8, 397-2016ДЗ/6, 34-2017ДЗ/6, 15-2019ДЗ/1 признаны недействительными сделками, применены последствия недействительности сделок в виде восстановления положения сторон, существовавшего до заключения оспариваемых сделок. Постановлением Девятого арбитражного апелляционного суда от 22.11.2021 определение суда первой инстанции оставлено без изменения. 2 Арбитражный суд Московского округа постановлением от 31.03.2022 указанные судебные акты оставил без изменения. Публичное акционерное общество «Транскапиталбанк»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Письмом судьи Верховного Суда Российской Федерации от 26.05.2022 материалы обособленного спора истребованы из Арбитражного суда города Москвы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Разрешая спор, суды руководствовались положениями пунктов 1 и 2 статьи 61.3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оспариваемые договоры залога совершены в период подозрительности, установленный пунктом 2 статьи 61.3 Федерального закона «О несостоятельности (банкротстве)», в условиях неплатежеспособности должника, в отношении лица, которое знало или должно было знать о финансовых затруднениях должника, и являются сделками, влекущими преимущественное удовлетворение требований одного кредитора перед требованиями других кредиторов должника, отклонив доводы о пропуске финансовым управляющим срока исковой давности.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«Транскапиталбанк»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