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«Балтстрой» (далее - общество) обратилось в Арбитражный суд города Санкт-Петербурга и Ленинградской области с иском о взыскании с открытого акционерного общества «Асфальтобетонный завод № 1» (далее - завод) 3 744 765 рублей задолженности по договору об организации перевозок грузов автомобильным транспортом от 14.03.2019 № 017 858/19. Судом принят встречный иск ОАО «Асфальтобетонный завод № 1» о взыскании с ООО «Балтстрой» 3 471 562 рублей 52 копеек задолженности по договору поставки от 14.05.2019 № 01 2138/19.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«Автодоркомплекс». Решением Арбитражного суда города Санкт-Петербурга и Ленинградской области от 29.04.2021 в удовлетворении первоначального и встречного исков отказано. Постановлением Тринадцатого арбитражного апелляционного суда от 24.11.2021 решение суда первой инстанции оставлено без изменения. Арбитражный суд Северо-Западного округа постановлением от 10.03.2022 указанные судебные акты оставил без изменения. Открытое акционерное общество «Асфальтобетонный завод № 1»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встречного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 , 71 Арбитражного процессуального кодекса Российской Федерации, установив факт оказания обществом заводу транспортных услуг и наличие у общества перед заводом задолженности за поставленный товар, признав зачет встречных однородных требований на основании соглашения о зачете взаимных требований состоявшимся, руководствуясь положениями статей 309 , 310 , 410 , 784 , 785 , 790 Гражданского кодекса Российской Федерации, разъяснениями, изложенными в постановлении Пленума Верховного Суда Российской Федерации от 11.06.2020 № 6 «О некоторых вопросах применения положений Гражданского кодекса Российской Федерации о прекращении обязательств», суды пришли к выводу об отсутствии оснований для удовлетворения первоначального иска. Отказывая в удовлетворении встречного иска, суды, руководствуясь статьями 506 , 516 Гражданского кодекса Российской Федерации, исходили из недоказанности заводом факта поставки товара. Доводы, изложенные в жалобе, приводились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«Асфальтобетонный завод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"Балтстрой" (подробнее) Ответчики: ОАО "Асфальтобетонный завод №1" (подробнее) Иные лица: Врио начальника отдела - старшего судебного пристава Мариян Николай Владимирович Калининский РОСП ГУФССП по г. Санкт-Петербургу (подробнее) ГЛАВНОЕ УПРАВЛЕНИЕ СЛУЖБЫ СУДЕБНЫХ ПРИСТАВОВ РОССИИ ПО ГОРОДУ Санкт-ПетербургУ КАЛИНИНСКИЙ РАЙОННЫЙ ОТДЕЛ (подробнее) Калининский РОСП УФССП РФ по СПб судебный пристав-исполнитель АЛЕКСЕЕВ Е.В. (подробнее) МИФНС №23 по Санкт-Петербургу (подробнее) ООО "Межрегиональная экономико-правовая коллегия" (подробнее) ООО "Многопрофильный юридческий центр "Специалист" (подробнее) ООО "Центр судебной экспертизы "ПетроЭксперт" (подробнее) ООО "ЭКСПЕРТНЫЙ ЦЕНТР АКАДЕМИЧЕСКИЙ" (подробнее) Судьи дела: Зарубина Е.Н. (судья)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