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«Общество по возрождению традиций П.А. Смирнова» (далее – Общество) обратилось в Арбитражный суд города Москвы с иском к Правительству Москвы (далее – Правительство), Департаменту городского имущества города Москвы (далее – Департамент), акционерному обществу «РЭМ» (далее – Компания) о переводе прав и обязанностей приобретателя с Компании на Общество в отношении нежилого помещения с кадастровым номером 77:01:0002005:2170 общей площадью 1 264,4 кв. м, расположенного по адресу: г. Москва, ул. Пятницкая, д. 1/2, стр. 1 путем заключения между Департаментом и Обществом договора купли- продажи помещения с кадастровым номером 77:01:0002005:2170 общей площадью 1 264,4 кв. м (подвал, помещение I – комнаты 1-5, 5а, 56,6-8, 8а, 8б, 9-14; помещение II – комната 1; этаж 1, помещение I – комната 1; помещение II – комната 1, 1а, 2-6, 6а, 7-11, 14-19, 19а, 20-34; помещение б/н – комнаты А, В; этаж 2, помещение II – комнаты 2-11,11а, 12-14; помещение б/н – комнаты А, В), расположенного по адресу: г. Москва, ул. Пятницкая, д. 1/2, стр. 1, по цене 195 285 377 рублей 30 копеек (без учета НДС) на условиях прилагаемого проекта договора купли-продажи. 2 К участию в деле в качестве третьего лица, не заявляющего самостоятельных требований относительно предмета спора, привлечен Департамент культурного наследия города Москвы. Решением Арбитражного суда города Москвы от 30.07.2021 требования удовлетворены. Постановлением Девятого арбитражного апелляционного суда от 15.12.2021, оставленным без изменения постановлением Арбитражного суда Московского округа от 28.03.2022, решение от 30.07.2021 отменено, в удовлетворении иска отказано. Не согласившись с названными судебными актами, Общество обратилось в Верховный Суд Российской Федерации с кассационной жалобой. От заявителя 08.07.2022 поступило ходатайство о принятии обеспечительных мер в виде запрета Управлению Федеральной службы государственной регистрации кадастра и картографии по городу Москве осуществлять любые регистрационные действия, связанные с нежилым помещением с кадастровым номером 77:01:0002005:2170 общей площадью 1 264,4 кв. м, расположенным по адресу: г. Москва, ул. Пятницкая, д. 1/2, стр. 1. Согласно частям 1 и 2 статьи 90 Арбитражного процессуального кодекса Российской Федерации (далее – АПК РФ)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Согласно разъяснениям, изложенным в пункте 10 постановлении Пленума Высшего Арбитражного Суда Российской Федерации от 12.10.2006 № 55 «О применении арбитражными судами обеспечительных мер», рассматривая заявления о применении обеспечительных мер, суд оценивает,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 90 АПК РФ.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приведенных Обществом в ходатайстве о принятии обеспечительных мер, не установлено совокупности доказательств, 3 подтверждающих наличие предусмотренных частью 2 статьи 90 АПК РФ оснований для принятия испрашиваемых заявителем обеспечительных мер. Учитывая изложенное и руководствуясь статьями 90, 91, 93,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«Общество по возрождению традиций П.А. Смирнова» о принятии обеспечительных мер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