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«Логистическая компания «Система»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«Гранд Медикал» 1 075 354 рублей 35 копеек задолженности на основании договора транспортно-экспедиторского обслуживания грузов от 01.03.2018 № 0103/18. Арбитражным судом города Санкт-Петербурга и Ленинградской области принят встречный иск общества с ограниченной ответственностью «Гранд Медикал» о признании договора транспортно-экспедиторского обслуживания грузов от 01.03.2018 № 0103/18 незаключенным. Решением Арбитражного суда города Санкт-Петербурга и Ленинградской области от 05.08.2021 в удовлетворении первоначального иска отказано, встречный иск удовлетворен. 2 Постановлением Тринадцатого арбитражного апелляционного суда от 19.11.2021 решение суда первой инстанции оставлено без изменения. Арбитражный суд Северо-Западного округа постановлением от 10.03.2022 указанные судебные акты оставил без изменения. Общество с ограниченной ответственностью «Логистическая компания «Система»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выводы эксперта по результатам судебной экспертизы наряду с иными доказательствами по делу, установив, что спорный договор ответчиком не подписан, руководствуясь положениями статей 166, 168, 309, 310, 432, 434, 801 Гражданского кодекса Российской Федерации, пунктом 2 статьи 5 Федерального закона от 30.06.2003 № 87-ФЗ «О транспортно-экспедиционной деятельности», суды пришли к выводу о незаключенности спорного договора и отсутствии у ответчика обязанности по оплате услуг по доставке медицинского оборудования.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«Логистическая компания «Система»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