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Хакасия от 08.07.2020 завершена процедура реализации имущества Кузьменко Андрея Алексеевича и должник освобожден от дальнейшего исполнения требований кредиторов. Конкурсный кредитор Лукин Владимир Иванович обратился в Арбитражный суд Республики Хакасия с заявлением о пересмотре по вновь открывшимся обстоятельствам определения суда первой инстанции. Определением Арбитражного суда Республики Хакасия от 23.09.2021 в удовлетворении заявления отказано. Постановлением Третьего арбитражного апелляционного суда от 28.12.2021 определение суда первой инстанции оставлено без изменения. Арбитражный суд Восточно-Сибирского округа постановлением от 17.03.2022 указанные судебные акты оставил без изменения. Лукин Владимир Иванович обратился в Судебную коллегию Верховного Суда Российской Федерации с кассационной жалобой на принятые судебные 2 акты по заявлению о пересмотре судебного акта по вновь открывшимся обстоятельствам,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309, 310, 311 Арбитражного процессуального кодекса Российской Федерации, разъяснениями, данными в постановлении Пленума Высшего Арбитражного Суда Российской Федерации от 30.06.2011 № 52 «О применении Арбитражного процессуального кодекса Российской Федерации при пересмотре судебных актов по новым и вновь открывшимся обстоятельствам», суды пришли к выводу о том, что указанные заявителем обстоятельства не свидетельствуют о наличии существенных для дела обстоятельств, которые не были предметом судебного разбирательства при разрешении вопроса о завершении процедуры реализации и освобождении должника от исполнения обязательств перед кредиторами, и не являются вновь открывшимися обстоятельствами.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Лукину Владимиру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