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14.07.2020, оставленным без изменения постановлением Девятого арбитражного апелляционного суда от 01.10.2020, установлен размер субсидиарной ответственности и взыскано в конкурсную массу должника с общества с ограниченной ответственностью «Остров» (далее – общество «Остров») 7 045 495 рублей 85 копеек, со Славина Роберта Вячеславовича 3 438 087 рублей 47 копеек, со Славина В.В. 2 681 823 рубля 34 копейки, с Харцызова Сергея Александровича 308 528 рублей 35 копеек, с Комаровой Светланы Владимировны 308 528 рублей 35 копеек, с Нигматуллина Рустама Рустамовича 308 528 рублей 35 копеек. Постановлением Арбитражного суда Московского округа от 29.12.2020 отменены указанные судебные акты,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25.10.2021, оставленным без изменения постановлениями Девятого арбитражного апелляционного суда от 01.02.2022 и Арбитражного суда Московского округа от 11.05.2022, установлен размер субсидиарной ответственности, взыскано в конкурсную массу должника с общества «Остров» 7 045 495 рублей 85 копеек, со Славина Р.В. 2 901 941 рубль 75 копеек., со Славина В.В. 3 080 405 рублей 35 копеек, с Харцызова С.А. 354 382 рубля 2 92 копейки, с Комаровой С.В. 354 382 рубля 92 копейки, с Нигматуллина Р.Р. 354 382 рубля 92 копейки. Не согласившись с вышеуказанными судебными актами, Славин В.В.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списания денежных средств с расчётного счёта заявителя,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Славина Василия Вячеславовича о приостановлении исполнения определения Арбитражного суда города Москвы от 25.10.2021 по делу № А40-54535/2017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